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EED" w:rsidRDefault="000F5EED" w:rsidP="000F5EED">
      <w:bookmarkStart w:id="0" w:name="_GoBack"/>
      <w:r>
        <w:rPr>
          <w:rFonts w:hint="eastAsia"/>
        </w:rPr>
        <w:t>胆道镜配置与技术参数</w:t>
      </w:r>
      <w:bookmarkEnd w:id="0"/>
      <w:r>
        <w:rPr>
          <w:rFonts w:hint="eastAsia"/>
        </w:rPr>
        <w:t>要求、商务要求：</w:t>
      </w:r>
    </w:p>
    <w:p w:rsidR="000F5EED" w:rsidRDefault="000F5EED" w:rsidP="000F5EED">
      <w:r>
        <w:t>1.视场角≥120°</w:t>
      </w:r>
    </w:p>
    <w:p w:rsidR="000F5EED" w:rsidRDefault="000F5EED" w:rsidP="000F5EED">
      <w:r>
        <w:t>2.视向角：0°</w:t>
      </w:r>
    </w:p>
    <w:p w:rsidR="000F5EED" w:rsidRDefault="000F5EED" w:rsidP="000F5EED">
      <w:r>
        <w:t>3.观察景深：3～50 mm</w:t>
      </w:r>
    </w:p>
    <w:p w:rsidR="000F5EED" w:rsidRDefault="000F5EED" w:rsidP="000F5EED">
      <w:r>
        <w:t>4.工作长度≥405 mm</w:t>
      </w:r>
    </w:p>
    <w:p w:rsidR="000F5EED" w:rsidRDefault="000F5EED" w:rsidP="000F5EED">
      <w:r>
        <w:t>5.先端部外径≤4.5mm</w:t>
      </w:r>
    </w:p>
    <w:p w:rsidR="000F5EED" w:rsidRDefault="000F5EED" w:rsidP="000F5EED">
      <w:r>
        <w:t>6.插入软管外径≤4.5mm</w:t>
      </w:r>
    </w:p>
    <w:p w:rsidR="000F5EED" w:rsidRDefault="000F5EED" w:rsidP="000F5EED">
      <w:r>
        <w:t>7.钳道孔径≥2.0 mm</w:t>
      </w:r>
    </w:p>
    <w:p w:rsidR="000F5EED" w:rsidRDefault="000F5EED" w:rsidP="000F5EED">
      <w:r>
        <w:t>8.先端弯曲：可通过手柄拨杆控制先端部上下角度</w:t>
      </w:r>
    </w:p>
    <w:p w:rsidR="000F5EED" w:rsidRDefault="000F5EED" w:rsidP="000F5EED">
      <w:r>
        <w:t>9.吸引量≥800 mL/min</w:t>
      </w:r>
    </w:p>
    <w:p w:rsidR="000F5EED" w:rsidRDefault="000F5EED" w:rsidP="000F5EED">
      <w:r>
        <w:t>10.防水等级：IPX7★</w:t>
      </w:r>
    </w:p>
    <w:p w:rsidR="000F5EED" w:rsidRDefault="000F5EED" w:rsidP="000F5EED">
      <w:r>
        <w:t>11.电子成像，先端具有  CMOS或CCD原件</w:t>
      </w:r>
    </w:p>
    <w:p w:rsidR="0058155E" w:rsidRDefault="000F5EED" w:rsidP="000F5EED">
      <w:r>
        <w:t>12.与手术室现有图像处理器设备兼容。</w:t>
      </w:r>
    </w:p>
    <w:sectPr w:rsidR="00581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EED"/>
    <w:rsid w:val="000F5EED"/>
    <w:rsid w:val="0058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637E1-AC41-4E89-AE90-421093A8A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2025-12-01T09:38:00Z</dcterms:created>
  <dcterms:modified xsi:type="dcterms:W3CDTF">2025-12-01T09:39:00Z</dcterms:modified>
</cp:coreProperties>
</file>