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3EFA4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需求参数</w:t>
      </w:r>
    </w:p>
    <w:p w14:paraId="5BB59F0E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1、用途：用于改善技能中心教室和学生宿舍上网需求</w:t>
      </w:r>
    </w:p>
    <w:p w14:paraId="68E1E34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2、配置与技术参数要求、商务要求：</w:t>
      </w:r>
      <w:bookmarkStart w:id="0" w:name="_GoBack"/>
      <w:bookmarkEnd w:id="0"/>
    </w:p>
    <w:p w14:paraId="11FFEA4E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2.1总体要求：保留原弱电机房设备设施，重新布线到各区域，办公区设有线和无线节点，学生宿舍区只设无线节点，利用医院原外网专线满足教师和学生上网要求。</w:t>
      </w:r>
    </w:p>
    <w:p w14:paraId="5C66289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2.2 无线AP布点要求：7号楼一层至3层，每层10个无线AP，覆盖所有学生宿舍。3号教学楼3个无线AP,恢复教室原有有线终端。</w:t>
      </w:r>
    </w:p>
    <w:p w14:paraId="3CFE9CF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2.3 要求提供全部设备设施的安装和调试服务，设备及材料清单如下：</w:t>
      </w:r>
    </w:p>
    <w:p w14:paraId="08353D2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798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303"/>
        <w:gridCol w:w="1701"/>
        <w:gridCol w:w="851"/>
        <w:gridCol w:w="1134"/>
        <w:gridCol w:w="2013"/>
      </w:tblGrid>
      <w:tr w14:paraId="31F32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9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04E5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E593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7BE7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7247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B4DA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DF6B9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1DDC2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DDD5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4ABE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企业级路由器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81B3C"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支持400客户端，支持AC功能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B168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7BBE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4B8E2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对接医院外网宽带线路，分配到各节点。保留原系统自带光纤路由器</w:t>
            </w:r>
          </w:p>
        </w:tc>
      </w:tr>
      <w:tr w14:paraId="5CF59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8B47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F703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吸顶AP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9A9E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带宽大于600M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831A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9432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0A788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部署于学生宿舍区域楼道及教室</w:t>
            </w:r>
          </w:p>
        </w:tc>
      </w:tr>
      <w:tr w14:paraId="5EA78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8FFBA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C76C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POE交换机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B647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架装，千兆， 16口，POE供电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7E39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EC68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8512B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联网宿舍区及教室无线AP，安装在7号楼每层弱电间</w:t>
            </w:r>
          </w:p>
        </w:tc>
      </w:tr>
      <w:tr w14:paraId="323CC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811C1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DCDB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交换机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65D0A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架装，千兆16口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B861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0F82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C338A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机架式,满足办公室有线网络需求用，安装在3号楼一层弱电间</w:t>
            </w:r>
          </w:p>
        </w:tc>
      </w:tr>
      <w:tr w14:paraId="3E81C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FC6E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1B7C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机柜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2D75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1.2米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248F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738C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B278E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宿舍楼7号楼1层弱电井</w:t>
            </w:r>
          </w:p>
        </w:tc>
      </w:tr>
      <w:tr w14:paraId="7BCB0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4B4C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F3141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千兆光纤收发器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A191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单路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A533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1A35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4181C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2个连接接教室与宿舍楼，1个用于连接主入线</w:t>
            </w:r>
          </w:p>
        </w:tc>
      </w:tr>
      <w:tr w14:paraId="1A422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006E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EAC0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光纤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E8C1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配套收发器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01F5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483D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300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9C6AF">
            <w:pPr>
              <w:widowControl/>
              <w:jc w:val="center"/>
              <w:rPr>
                <w:rFonts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3号楼到7号楼</w:t>
            </w:r>
          </w:p>
        </w:tc>
      </w:tr>
      <w:tr w14:paraId="1C104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BBF6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8445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光纤终端盒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D84C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含尾纤,耦合器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6D1F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6059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97AA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配套光纤收发器</w:t>
            </w:r>
          </w:p>
        </w:tc>
      </w:tr>
      <w:tr w14:paraId="1EB37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5DDE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525D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光纤跳线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E45A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lc-sc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1B51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63B8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14570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配套终端盒</w:t>
            </w:r>
          </w:p>
        </w:tc>
      </w:tr>
      <w:tr w14:paraId="5909A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4A3C9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C2C0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插板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9FD2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3米6孔位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4164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C3FB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E014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23D70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905C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28D4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网线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B1DB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六类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B3F48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C4B4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28D62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0A22E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DE793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87B6D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水晶头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28AC4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六类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1197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0628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0E0F6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19A38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821E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6F90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其他安装材料及调试费用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4DFEA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D9FB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68FD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80D4B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 w14:paraId="6030A5BB">
      <w:pPr>
        <w:rPr>
          <w:b/>
        </w:rPr>
      </w:pPr>
    </w:p>
    <w:p w14:paraId="547EA9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NWI0MzVlNWYyZTY1NThiMTM5Yzg0MTRmNzJkZTYifQ=="/>
  </w:docVars>
  <w:rsids>
    <w:rsidRoot w:val="00FF03FE"/>
    <w:rsid w:val="005404C6"/>
    <w:rsid w:val="00602D9C"/>
    <w:rsid w:val="006B5378"/>
    <w:rsid w:val="009B7DEC"/>
    <w:rsid w:val="00A65E1C"/>
    <w:rsid w:val="00A75A39"/>
    <w:rsid w:val="00BD1E33"/>
    <w:rsid w:val="00DF29BC"/>
    <w:rsid w:val="00E82771"/>
    <w:rsid w:val="00ED5987"/>
    <w:rsid w:val="00F03D0F"/>
    <w:rsid w:val="00F11383"/>
    <w:rsid w:val="00FF03FE"/>
    <w:rsid w:val="02C64496"/>
    <w:rsid w:val="0A625C40"/>
    <w:rsid w:val="0EBF3339"/>
    <w:rsid w:val="330060E8"/>
    <w:rsid w:val="353747C5"/>
    <w:rsid w:val="3E9418D5"/>
    <w:rsid w:val="4D684AF0"/>
    <w:rsid w:val="63335EA3"/>
    <w:rsid w:val="677C03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1035</Words>
  <Characters>1092</Characters>
  <Lines>9</Lines>
  <Paragraphs>2</Paragraphs>
  <TotalTime>1</TotalTime>
  <ScaleCrop>false</ScaleCrop>
  <LinksUpToDate>false</LinksUpToDate>
  <CharactersWithSpaces>1176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2026-02-05T06:24:00Z</dcterms:created>
  <dc:creator>微软用户</dc:creator>
  <cp:lastModifiedBy>长耳朵</cp:lastModifiedBy>
  <cp:lastPrinted>2024-10-30T01:59:00Z</cp:lastPrinted>
  <dcterms:modified xsi:type="dcterms:W3CDTF">2026-02-11T02:21:52Z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1D868EB861294DA5958F440732F58C85_13</vt:lpwstr>
  </property>
  <property fmtid="{D5CDD505-2E9C-101B-9397-08002B2CF9AE}" pid="4" name="KSOTemplateDocerSaveRecord">
    <vt:lpwstr>eyJoZGlkIjoiZjlhNmUwYWUwOWMwNTlhN2ZlMzUwM2UzOGZjM2E2ZjIiLCJ1c2VySWQiOiI1MTE1MzcwNjIifQ==</vt:lpwstr>
  </property>
</Properties>
</file>